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CF" w:rsidRDefault="003A7C76" w:rsidP="003A7C76">
      <w:pPr>
        <w:jc w:val="center"/>
      </w:pPr>
      <w:bookmarkStart w:id="0" w:name="_GoBack"/>
      <w:bookmarkEnd w:id="0"/>
      <w:r>
        <w:t>Procès-verbal réunion LBSMQ SR BB 24-01-2022</w:t>
      </w:r>
    </w:p>
    <w:p w:rsidR="003A7C76" w:rsidRDefault="003A7C76" w:rsidP="003A7C76">
      <w:pPr>
        <w:jc w:val="center"/>
      </w:pPr>
      <w:r>
        <w:t xml:space="preserve">En </w:t>
      </w:r>
      <w:proofErr w:type="spellStart"/>
      <w:r>
        <w:t>visio</w:t>
      </w:r>
      <w:proofErr w:type="spellEnd"/>
      <w:r>
        <w:t xml:space="preserve"> conférence </w:t>
      </w:r>
    </w:p>
    <w:p w:rsidR="003A7C76" w:rsidRDefault="003A7C76" w:rsidP="003A7C76">
      <w:pPr>
        <w:jc w:val="center"/>
      </w:pPr>
      <w:r>
        <w:t xml:space="preserve">1 : J-P </w:t>
      </w:r>
      <w:proofErr w:type="spellStart"/>
      <w:r>
        <w:t>Poitras</w:t>
      </w:r>
      <w:proofErr w:type="spellEnd"/>
      <w:r>
        <w:t xml:space="preserve"> souhaite la bienvenue à tous</w:t>
      </w:r>
    </w:p>
    <w:p w:rsidR="003A7C76" w:rsidRDefault="003A7C76" w:rsidP="003A7C76">
      <w:pPr>
        <w:jc w:val="center"/>
      </w:pPr>
      <w:r>
        <w:t>2 : avec les présences nous avons le quorum</w:t>
      </w:r>
    </w:p>
    <w:p w:rsidR="001F6289" w:rsidRPr="001F6289" w:rsidRDefault="001F6289" w:rsidP="001F6289">
      <w:pPr>
        <w:jc w:val="center"/>
        <w:rPr>
          <w:rFonts w:ascii="Calibri" w:eastAsia="Calibri" w:hAnsi="Calibri" w:cs="Times New Roman"/>
          <w:sz w:val="32"/>
          <w:szCs w:val="32"/>
        </w:rPr>
      </w:pPr>
      <w:r w:rsidRPr="001F6289">
        <w:rPr>
          <w:rFonts w:ascii="Calibri" w:eastAsia="Calibri" w:hAnsi="Calibri" w:cs="Times New Roman"/>
          <w:sz w:val="32"/>
          <w:szCs w:val="32"/>
        </w:rPr>
        <w:t>Feuille de présence réunion date </w:t>
      </w:r>
      <w:proofErr w:type="gramStart"/>
      <w:r w:rsidRPr="001F6289">
        <w:rPr>
          <w:rFonts w:ascii="Calibri" w:eastAsia="Calibri" w:hAnsi="Calibri" w:cs="Times New Roman"/>
          <w:sz w:val="32"/>
          <w:szCs w:val="32"/>
        </w:rPr>
        <w:t>:_</w:t>
      </w:r>
      <w:proofErr w:type="gramEnd"/>
      <w:r w:rsidRPr="001F6289">
        <w:rPr>
          <w:rFonts w:ascii="Calibri" w:eastAsia="Calibri" w:hAnsi="Calibri" w:cs="Times New Roman"/>
          <w:sz w:val="32"/>
          <w:szCs w:val="32"/>
        </w:rPr>
        <w:t>24-01-2022____________</w:t>
      </w:r>
    </w:p>
    <w:p w:rsidR="001F6289" w:rsidRPr="001F6289" w:rsidRDefault="001F6289" w:rsidP="001F6289">
      <w:pPr>
        <w:jc w:val="center"/>
        <w:rPr>
          <w:rFonts w:ascii="Calibri" w:eastAsia="Calibri" w:hAnsi="Calibri" w:cs="Times New Roman"/>
          <w:sz w:val="32"/>
          <w:szCs w:val="32"/>
        </w:rPr>
      </w:pPr>
      <w:r w:rsidRPr="001F6289">
        <w:rPr>
          <w:rFonts w:ascii="Calibri" w:eastAsia="Calibri" w:hAnsi="Calibri" w:cs="Times New Roman"/>
          <w:sz w:val="32"/>
          <w:szCs w:val="32"/>
        </w:rPr>
        <w:t>SÉNIOR  BB</w:t>
      </w:r>
    </w:p>
    <w:tbl>
      <w:tblPr>
        <w:tblStyle w:val="Grilledutableau"/>
        <w:tblW w:w="9606" w:type="dxa"/>
        <w:tblInd w:w="0" w:type="dxa"/>
        <w:tblLook w:val="04A0" w:firstRow="1" w:lastRow="0" w:firstColumn="1" w:lastColumn="0" w:noHBand="0" w:noVBand="1"/>
      </w:tblPr>
      <w:tblGrid>
        <w:gridCol w:w="2350"/>
        <w:gridCol w:w="4053"/>
        <w:gridCol w:w="3203"/>
      </w:tblGrid>
      <w:tr w:rsidR="001F6289" w:rsidRPr="001F6289" w:rsidTr="004F2A26">
        <w:tc>
          <w:tcPr>
            <w:tcW w:w="2350" w:type="dxa"/>
            <w:tcBorders>
              <w:top w:val="single" w:sz="4" w:space="0" w:color="auto"/>
              <w:left w:val="single" w:sz="4" w:space="0" w:color="auto"/>
              <w:bottom w:val="single" w:sz="4" w:space="0" w:color="auto"/>
              <w:right w:val="single" w:sz="4" w:space="0" w:color="auto"/>
            </w:tcBorders>
            <w:hideMark/>
          </w:tcPr>
          <w:p w:rsidR="001F6289" w:rsidRPr="001F6289" w:rsidRDefault="001F6289" w:rsidP="001F6289">
            <w:pPr>
              <w:jc w:val="center"/>
              <w:rPr>
                <w:sz w:val="32"/>
                <w:szCs w:val="32"/>
              </w:rPr>
            </w:pPr>
            <w:r w:rsidRPr="001F6289">
              <w:rPr>
                <w:sz w:val="32"/>
                <w:szCs w:val="32"/>
              </w:rPr>
              <w:t>Équipe</w:t>
            </w:r>
          </w:p>
        </w:tc>
        <w:tc>
          <w:tcPr>
            <w:tcW w:w="4053" w:type="dxa"/>
            <w:tcBorders>
              <w:top w:val="single" w:sz="4" w:space="0" w:color="auto"/>
              <w:left w:val="single" w:sz="4" w:space="0" w:color="auto"/>
              <w:bottom w:val="single" w:sz="4" w:space="0" w:color="auto"/>
              <w:right w:val="single" w:sz="4" w:space="0" w:color="auto"/>
            </w:tcBorders>
            <w:hideMark/>
          </w:tcPr>
          <w:p w:rsidR="001F6289" w:rsidRPr="001F6289" w:rsidRDefault="001F6289" w:rsidP="001F6289">
            <w:pPr>
              <w:jc w:val="center"/>
              <w:rPr>
                <w:sz w:val="32"/>
                <w:szCs w:val="32"/>
              </w:rPr>
            </w:pPr>
            <w:r w:rsidRPr="001F6289">
              <w:rPr>
                <w:sz w:val="32"/>
                <w:szCs w:val="32"/>
              </w:rPr>
              <w:t>Représentant</w:t>
            </w:r>
          </w:p>
        </w:tc>
        <w:tc>
          <w:tcPr>
            <w:tcW w:w="3203" w:type="dxa"/>
            <w:tcBorders>
              <w:top w:val="single" w:sz="4" w:space="0" w:color="auto"/>
              <w:left w:val="single" w:sz="4" w:space="0" w:color="auto"/>
              <w:bottom w:val="single" w:sz="4" w:space="0" w:color="auto"/>
              <w:right w:val="single" w:sz="4" w:space="0" w:color="auto"/>
            </w:tcBorders>
            <w:hideMark/>
          </w:tcPr>
          <w:p w:rsidR="001F6289" w:rsidRPr="001F6289" w:rsidRDefault="001F6289" w:rsidP="001F6289">
            <w:pPr>
              <w:jc w:val="center"/>
              <w:rPr>
                <w:sz w:val="32"/>
                <w:szCs w:val="32"/>
              </w:rPr>
            </w:pPr>
            <w:r w:rsidRPr="001F6289">
              <w:rPr>
                <w:sz w:val="32"/>
                <w:szCs w:val="32"/>
              </w:rPr>
              <w:t>Représentant</w:t>
            </w: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p w:rsidR="001F6289" w:rsidRPr="001F6289" w:rsidRDefault="001F6289" w:rsidP="001F6289">
            <w:pPr>
              <w:jc w:val="center"/>
              <w:rPr>
                <w:sz w:val="32"/>
                <w:szCs w:val="32"/>
              </w:rPr>
            </w:pPr>
            <w:r w:rsidRPr="001F6289">
              <w:rPr>
                <w:sz w:val="32"/>
                <w:szCs w:val="32"/>
              </w:rPr>
              <w:t>PRÉSIDENT</w:t>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 xml:space="preserve">J-P </w:t>
            </w:r>
            <w:proofErr w:type="spellStart"/>
            <w:r w:rsidRPr="001F6289">
              <w:rPr>
                <w:sz w:val="32"/>
                <w:szCs w:val="32"/>
              </w:rPr>
              <w:t>Poitras</w:t>
            </w:r>
            <w:proofErr w:type="spellEnd"/>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Québec</w:t>
            </w:r>
          </w:p>
          <w:p w:rsidR="001F6289" w:rsidRPr="001F6289" w:rsidRDefault="001F6289" w:rsidP="001F6289">
            <w:pPr>
              <w:jc w:val="center"/>
              <w:rPr>
                <w:sz w:val="32"/>
                <w:szCs w:val="32"/>
              </w:rPr>
            </w:pPr>
            <w:r w:rsidRPr="001F6289">
              <w:rPr>
                <w:sz w:val="32"/>
                <w:szCs w:val="32"/>
              </w:rPr>
              <w:t>BB</w:t>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 xml:space="preserve">David </w:t>
            </w:r>
            <w:proofErr w:type="spellStart"/>
            <w:r w:rsidRPr="001F6289">
              <w:rPr>
                <w:sz w:val="32"/>
                <w:szCs w:val="32"/>
              </w:rPr>
              <w:t>Lavallée</w:t>
            </w:r>
            <w:proofErr w:type="spellEnd"/>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CRSA</w:t>
            </w:r>
          </w:p>
          <w:p w:rsidR="001F6289" w:rsidRPr="001F6289" w:rsidRDefault="001F6289" w:rsidP="001F6289">
            <w:pPr>
              <w:jc w:val="center"/>
              <w:rPr>
                <w:sz w:val="32"/>
                <w:szCs w:val="32"/>
              </w:rPr>
            </w:pPr>
            <w:r w:rsidRPr="001F6289">
              <w:rPr>
                <w:sz w:val="32"/>
                <w:szCs w:val="32"/>
              </w:rPr>
              <w:t>BB</w:t>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 xml:space="preserve">Nicolas Bégin </w:t>
            </w:r>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Pierre Blais</w:t>
            </w: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STE-MARIE</w:t>
            </w:r>
          </w:p>
          <w:p w:rsidR="001F6289" w:rsidRPr="001F6289" w:rsidRDefault="001F6289" w:rsidP="001F6289">
            <w:pPr>
              <w:jc w:val="center"/>
              <w:rPr>
                <w:sz w:val="32"/>
                <w:szCs w:val="32"/>
              </w:rPr>
            </w:pPr>
            <w:r w:rsidRPr="001F6289">
              <w:rPr>
                <w:sz w:val="32"/>
                <w:szCs w:val="32"/>
              </w:rPr>
              <w:t>BB</w:t>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Ian Sénéchal</w:t>
            </w:r>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ST-GEORGES</w:t>
            </w:r>
          </w:p>
          <w:p w:rsidR="001F6289" w:rsidRPr="001F6289" w:rsidRDefault="001F6289" w:rsidP="001F6289">
            <w:pPr>
              <w:jc w:val="center"/>
              <w:rPr>
                <w:sz w:val="32"/>
                <w:szCs w:val="32"/>
              </w:rPr>
            </w:pPr>
            <w:r w:rsidRPr="001F6289">
              <w:rPr>
                <w:sz w:val="32"/>
                <w:szCs w:val="32"/>
              </w:rPr>
              <w:t>BB</w:t>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Guillaume Drouin</w:t>
            </w:r>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Beaupré</w:t>
            </w:r>
          </w:p>
          <w:p w:rsidR="001F6289" w:rsidRPr="001F6289" w:rsidRDefault="001F6289" w:rsidP="001F6289">
            <w:pPr>
              <w:jc w:val="center"/>
              <w:rPr>
                <w:sz w:val="32"/>
                <w:szCs w:val="32"/>
              </w:rPr>
            </w:pPr>
            <w:r w:rsidRPr="001F6289">
              <w:rPr>
                <w:sz w:val="32"/>
                <w:szCs w:val="32"/>
              </w:rPr>
              <w:t>BB</w:t>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Daryl Couturier-</w:t>
            </w:r>
            <w:proofErr w:type="spellStart"/>
            <w:r w:rsidRPr="001F6289">
              <w:rPr>
                <w:sz w:val="32"/>
                <w:szCs w:val="32"/>
              </w:rPr>
              <w:t>Boulay</w:t>
            </w:r>
            <w:proofErr w:type="spellEnd"/>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CHARLESBOURG</w:t>
            </w:r>
          </w:p>
          <w:p w:rsidR="001F6289" w:rsidRPr="001F6289" w:rsidRDefault="001F6289" w:rsidP="001F6289">
            <w:pPr>
              <w:jc w:val="center"/>
              <w:rPr>
                <w:sz w:val="32"/>
                <w:szCs w:val="32"/>
              </w:rPr>
            </w:pPr>
            <w:r w:rsidRPr="001F6289">
              <w:rPr>
                <w:sz w:val="32"/>
                <w:szCs w:val="32"/>
              </w:rPr>
              <w:t>BB</w:t>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Éric Mayer</w:t>
            </w:r>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hideMark/>
          </w:tcPr>
          <w:p w:rsidR="001F6289" w:rsidRPr="001F6289" w:rsidRDefault="001F6289" w:rsidP="001F6289">
            <w:pPr>
              <w:jc w:val="center"/>
              <w:rPr>
                <w:sz w:val="32"/>
                <w:szCs w:val="32"/>
              </w:rPr>
            </w:pPr>
            <w:r w:rsidRPr="001F6289">
              <w:rPr>
                <w:sz w:val="32"/>
                <w:szCs w:val="32"/>
              </w:rPr>
              <w:t>TRÉSORIER</w:t>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Pierre Beaulieu</w:t>
            </w:r>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tc>
      </w:tr>
      <w:tr w:rsidR="001F6289" w:rsidRPr="001F6289" w:rsidTr="004F2A26">
        <w:tc>
          <w:tcPr>
            <w:tcW w:w="2350" w:type="dxa"/>
            <w:tcBorders>
              <w:top w:val="single" w:sz="4" w:space="0" w:color="auto"/>
              <w:left w:val="single" w:sz="4" w:space="0" w:color="auto"/>
              <w:bottom w:val="single" w:sz="4" w:space="0" w:color="auto"/>
              <w:right w:val="single" w:sz="4" w:space="0" w:color="auto"/>
            </w:tcBorders>
            <w:hideMark/>
          </w:tcPr>
          <w:p w:rsidR="001F6289" w:rsidRPr="001F6289" w:rsidRDefault="001F6289" w:rsidP="001F6289">
            <w:pPr>
              <w:jc w:val="center"/>
              <w:rPr>
                <w:sz w:val="32"/>
                <w:szCs w:val="32"/>
              </w:rPr>
            </w:pPr>
            <w:r w:rsidRPr="001F6289">
              <w:rPr>
                <w:sz w:val="32"/>
                <w:szCs w:val="32"/>
              </w:rPr>
              <w:t>ARBITRE</w:t>
            </w:r>
            <w:r w:rsidRPr="001F6289">
              <w:rPr>
                <w:sz w:val="32"/>
                <w:szCs w:val="32"/>
              </w:rPr>
              <w:br/>
            </w:r>
          </w:p>
        </w:tc>
        <w:tc>
          <w:tcPr>
            <w:tcW w:w="405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r w:rsidRPr="001F6289">
              <w:rPr>
                <w:sz w:val="32"/>
                <w:szCs w:val="32"/>
              </w:rPr>
              <w:t>Michel Proulx</w:t>
            </w:r>
          </w:p>
        </w:tc>
        <w:tc>
          <w:tcPr>
            <w:tcW w:w="3203" w:type="dxa"/>
            <w:tcBorders>
              <w:top w:val="single" w:sz="4" w:space="0" w:color="auto"/>
              <w:left w:val="single" w:sz="4" w:space="0" w:color="auto"/>
              <w:bottom w:val="single" w:sz="4" w:space="0" w:color="auto"/>
              <w:right w:val="single" w:sz="4" w:space="0" w:color="auto"/>
            </w:tcBorders>
          </w:tcPr>
          <w:p w:rsidR="001F6289" w:rsidRPr="001F6289" w:rsidRDefault="001F6289" w:rsidP="001F6289">
            <w:pPr>
              <w:jc w:val="center"/>
              <w:rPr>
                <w:sz w:val="32"/>
                <w:szCs w:val="32"/>
              </w:rPr>
            </w:pPr>
          </w:p>
        </w:tc>
      </w:tr>
    </w:tbl>
    <w:p w:rsidR="001F6289" w:rsidRDefault="001F6289" w:rsidP="003A7C76">
      <w:pPr>
        <w:jc w:val="center"/>
      </w:pPr>
    </w:p>
    <w:p w:rsidR="003A7C76" w:rsidRDefault="003A7C76" w:rsidP="003A7C76">
      <w:pPr>
        <w:jc w:val="center"/>
      </w:pPr>
      <w:r>
        <w:t xml:space="preserve">3 : l’ordre du jour est accepté avec ajout </w:t>
      </w:r>
      <w:proofErr w:type="gramStart"/>
      <w:r>
        <w:t>au</w:t>
      </w:r>
      <w:proofErr w:type="gramEnd"/>
      <w:r>
        <w:t xml:space="preserve"> varia </w:t>
      </w:r>
    </w:p>
    <w:p w:rsidR="003A7C76" w:rsidRDefault="003A7C76" w:rsidP="003A7C76">
      <w:pPr>
        <w:jc w:val="center"/>
      </w:pPr>
      <w:r>
        <w:t xml:space="preserve">A : nombre de paries </w:t>
      </w:r>
      <w:proofErr w:type="spellStart"/>
      <w:r>
        <w:t>duarnt</w:t>
      </w:r>
      <w:proofErr w:type="spellEnd"/>
      <w:r>
        <w:t xml:space="preserve"> la saison</w:t>
      </w:r>
    </w:p>
    <w:p w:rsidR="003A7C76" w:rsidRDefault="003A7C76" w:rsidP="003A7C76">
      <w:pPr>
        <w:jc w:val="center"/>
      </w:pPr>
      <w:r>
        <w:t>B : cahiers d’équipe (limite au nombre de joueurs</w:t>
      </w:r>
      <w:r w:rsidR="001F6D99">
        <w:t xml:space="preserve"> règlement 18.1</w:t>
      </w:r>
    </w:p>
    <w:p w:rsidR="003A7C76" w:rsidRDefault="001F6289" w:rsidP="003A7C76">
      <w:pPr>
        <w:jc w:val="center"/>
      </w:pPr>
      <w:r>
        <w:lastRenderedPageBreak/>
        <w:t>4 A </w:t>
      </w:r>
      <w:proofErr w:type="gramStart"/>
      <w:r>
        <w:t>:</w:t>
      </w:r>
      <w:r w:rsidR="003A7C76">
        <w:t>l’équipe</w:t>
      </w:r>
      <w:proofErr w:type="gramEnd"/>
      <w:r w:rsidR="003A7C76">
        <w:t xml:space="preserve"> </w:t>
      </w:r>
      <w:proofErr w:type="spellStart"/>
      <w:r w:rsidR="003A7C76">
        <w:t>Lantigua</w:t>
      </w:r>
      <w:proofErr w:type="spellEnd"/>
      <w:r w:rsidR="003A7C76">
        <w:t xml:space="preserve"> 31,nous a informé du retrait définit de notre ligue ,les joueurs sont donc libres avec la limitation des joueurs qui étaient sur de cahier sénior A </w:t>
      </w:r>
      <w:r>
        <w:t xml:space="preserve"> ,Les gouverneurs ont reçu déjà les documents pertinents</w:t>
      </w:r>
    </w:p>
    <w:p w:rsidR="001F6289" w:rsidRDefault="001F6289" w:rsidP="003A7C76">
      <w:pPr>
        <w:jc w:val="center"/>
      </w:pPr>
      <w:r>
        <w:t xml:space="preserve">4 B : Ian Sénéchal nous fait part que le Rover de Ste-Marie  quitte la ligue, la raison principale étant  le manque de relève et le vieillissement du groupe de </w:t>
      </w:r>
      <w:proofErr w:type="gramStart"/>
      <w:r>
        <w:t>joueurs .</w:t>
      </w:r>
      <w:proofErr w:type="gramEnd"/>
      <w:r>
        <w:t xml:space="preserve"> Une énorme perte pour la ligue. Le président remercie Ian pour son dévouement auprès de cette équipe.</w:t>
      </w:r>
    </w:p>
    <w:p w:rsidR="003A7C76" w:rsidRDefault="003A7C76" w:rsidP="003A7C76">
      <w:pPr>
        <w:jc w:val="center"/>
      </w:pPr>
    </w:p>
    <w:p w:rsidR="003A7C76" w:rsidRDefault="003A7C76" w:rsidP="003A7C76">
      <w:pPr>
        <w:jc w:val="center"/>
      </w:pPr>
      <w:r>
        <w:t>5 :</w:t>
      </w:r>
    </w:p>
    <w:p w:rsidR="003A7C76" w:rsidRDefault="003A7C76" w:rsidP="003A7C76">
      <w:pPr>
        <w:jc w:val="center"/>
      </w:pPr>
    </w:p>
    <w:p w:rsidR="003A7C76" w:rsidRDefault="003A7C76" w:rsidP="003A7C76">
      <w:pPr>
        <w:jc w:val="center"/>
      </w:pPr>
      <w:proofErr w:type="spellStart"/>
      <w:r>
        <w:t>PropositionSR</w:t>
      </w:r>
      <w:proofErr w:type="spellEnd"/>
      <w:r>
        <w:t xml:space="preserve"> A/ BB  2022-01-20 B</w:t>
      </w:r>
    </w:p>
    <w:p w:rsidR="003A7C76" w:rsidRDefault="003A7C76" w:rsidP="003A7C76">
      <w:pPr>
        <w:jc w:val="center"/>
      </w:pPr>
      <w:r>
        <w:t>Pour éviter qu’une équipe se désiste lors des séries de fin de saison par manque de joueurs</w:t>
      </w:r>
    </w:p>
    <w:p w:rsidR="003A7C76" w:rsidRDefault="003A7C76" w:rsidP="003A7C76">
      <w:pPr>
        <w:jc w:val="center"/>
      </w:pPr>
      <w:r>
        <w:t xml:space="preserve">Il est proposé que l’amende pour forfait par manque de joueurs soit haussée à $400.00 </w:t>
      </w:r>
    </w:p>
    <w:p w:rsidR="003A7C76" w:rsidRDefault="003A7C76" w:rsidP="003A7C76">
      <w:pPr>
        <w:jc w:val="center"/>
      </w:pPr>
      <w:r>
        <w:t xml:space="preserve"> </w:t>
      </w:r>
      <w:r w:rsidRPr="009C2CD9">
        <w:rPr>
          <w:color w:val="FF0000"/>
        </w:rPr>
        <w:t>(</w:t>
      </w:r>
      <w:proofErr w:type="gramStart"/>
      <w:r w:rsidRPr="009C2CD9">
        <w:rPr>
          <w:color w:val="FF0000"/>
        </w:rPr>
        <w:t>seulement</w:t>
      </w:r>
      <w:proofErr w:type="gramEnd"/>
      <w:r w:rsidRPr="009C2CD9">
        <w:rPr>
          <w:color w:val="FF0000"/>
        </w:rPr>
        <w:t xml:space="preserve"> lors des séries  et que la moitié du montant soit crédité à l’équipe lésée</w:t>
      </w:r>
      <w:r>
        <w:t>) dans  le but d’inciter les équipes à participer à ces dites séries</w:t>
      </w:r>
    </w:p>
    <w:p w:rsidR="003A7C76" w:rsidRDefault="003A7C76" w:rsidP="003A7C76">
      <w:pPr>
        <w:jc w:val="center"/>
      </w:pPr>
      <w:r>
        <w:t>Proposé par </w:t>
      </w:r>
      <w:proofErr w:type="gramStart"/>
      <w:r>
        <w:t>:_</w:t>
      </w:r>
      <w:proofErr w:type="gramEnd"/>
      <w:r>
        <w:t xml:space="preserve">__Jean-Pierre </w:t>
      </w:r>
      <w:proofErr w:type="spellStart"/>
      <w:r>
        <w:t>Poitras</w:t>
      </w:r>
      <w:proofErr w:type="spellEnd"/>
      <w:r>
        <w:t>_____________________</w:t>
      </w:r>
    </w:p>
    <w:p w:rsidR="003A7C76" w:rsidRDefault="003A7C76" w:rsidP="003A7C76">
      <w:pPr>
        <w:jc w:val="center"/>
      </w:pPr>
      <w:r>
        <w:t>Secondé par </w:t>
      </w:r>
      <w:proofErr w:type="gramStart"/>
      <w:r>
        <w:t>:_</w:t>
      </w:r>
      <w:proofErr w:type="gramEnd"/>
      <w:r>
        <w:t>___Daryl Couturier__________________</w:t>
      </w:r>
    </w:p>
    <w:p w:rsidR="003A7C76" w:rsidRDefault="003A7C76" w:rsidP="003A7C76">
      <w:pPr>
        <w:jc w:val="center"/>
      </w:pPr>
      <w:r>
        <w:t>Vote demandé par </w:t>
      </w:r>
      <w:proofErr w:type="gramStart"/>
      <w:r>
        <w:t>:_</w:t>
      </w:r>
      <w:proofErr w:type="gramEnd"/>
      <w:r>
        <w:t>__</w:t>
      </w:r>
      <w:proofErr w:type="spellStart"/>
      <w:r>
        <w:t>nil</w:t>
      </w:r>
      <w:proofErr w:type="spellEnd"/>
      <w:r>
        <w:t>_________________</w:t>
      </w:r>
    </w:p>
    <w:p w:rsidR="003A7C76" w:rsidRDefault="003A7C76" w:rsidP="003A7C76">
      <w:pPr>
        <w:jc w:val="center"/>
      </w:pPr>
      <w:r>
        <w:t>Unanimité</w:t>
      </w:r>
    </w:p>
    <w:p w:rsidR="001F6D99" w:rsidRDefault="001F6D99" w:rsidP="003A7C76">
      <w:pPr>
        <w:jc w:val="center"/>
      </w:pPr>
    </w:p>
    <w:p w:rsidR="001F6D99" w:rsidRDefault="001F6D99" w:rsidP="001F6D99">
      <w:pPr>
        <w:jc w:val="center"/>
      </w:pPr>
    </w:p>
    <w:p w:rsidR="001F6D99" w:rsidRDefault="001F6D99" w:rsidP="001F6D99">
      <w:pPr>
        <w:jc w:val="center"/>
      </w:pPr>
    </w:p>
    <w:p w:rsidR="001F6D99" w:rsidRDefault="001F6D99" w:rsidP="001F6D99">
      <w:pPr>
        <w:jc w:val="center"/>
      </w:pPr>
    </w:p>
    <w:p w:rsidR="001F6D99" w:rsidRDefault="001F6D99" w:rsidP="001F6D99">
      <w:pPr>
        <w:jc w:val="center"/>
      </w:pPr>
      <w:r>
        <w:t>Proposition  SRA/ BB 2022-01-20 C</w:t>
      </w:r>
    </w:p>
    <w:p w:rsidR="001F6D99" w:rsidRDefault="001F6D99" w:rsidP="001F6D99">
      <w:pPr>
        <w:jc w:val="center"/>
      </w:pPr>
      <w:r>
        <w:t>Il est proposé dans le cas d’égalité lorsque les manches réglementaires ont été jouées et qu’il est nécessaire  de jouer des manches supplémentaires, dès  le début de la première manche supplémentaire le dernier retrait de la manche précédente soit placé au deuxième but et seulement durant la saison régulière</w:t>
      </w:r>
    </w:p>
    <w:p w:rsidR="001F6D99" w:rsidRDefault="001F6D99" w:rsidP="001F6D99">
      <w:pPr>
        <w:jc w:val="center"/>
      </w:pPr>
      <w:r>
        <w:t>Proposé par </w:t>
      </w:r>
      <w:proofErr w:type="gramStart"/>
      <w:r>
        <w:t>:_</w:t>
      </w:r>
      <w:proofErr w:type="gramEnd"/>
      <w:r>
        <w:t xml:space="preserve">__David </w:t>
      </w:r>
      <w:proofErr w:type="spellStart"/>
      <w:r>
        <w:t>Lavallée</w:t>
      </w:r>
      <w:proofErr w:type="spellEnd"/>
      <w:r>
        <w:t>_____________________</w:t>
      </w:r>
    </w:p>
    <w:p w:rsidR="001F6D99" w:rsidRDefault="001F6D99" w:rsidP="001F6D99">
      <w:pPr>
        <w:jc w:val="center"/>
      </w:pPr>
      <w:r>
        <w:t>Secondé par </w:t>
      </w:r>
      <w:proofErr w:type="gramStart"/>
      <w:r>
        <w:t>:_</w:t>
      </w:r>
      <w:proofErr w:type="gramEnd"/>
      <w:r>
        <w:t>_Guillaume Drouin____________________</w:t>
      </w:r>
    </w:p>
    <w:p w:rsidR="001F6D99" w:rsidRDefault="001F6D99" w:rsidP="001F6D99">
      <w:pPr>
        <w:jc w:val="center"/>
      </w:pPr>
      <w:r>
        <w:lastRenderedPageBreak/>
        <w:t>Vote demandé par </w:t>
      </w:r>
      <w:proofErr w:type="gramStart"/>
      <w:r>
        <w:t>:_</w:t>
      </w:r>
      <w:proofErr w:type="gramEnd"/>
      <w:r>
        <w:t>___Nil________________</w:t>
      </w:r>
    </w:p>
    <w:p w:rsidR="001F6D99" w:rsidRDefault="001F6D99" w:rsidP="001F6D99">
      <w:pPr>
        <w:jc w:val="center"/>
      </w:pPr>
      <w:proofErr w:type="gramStart"/>
      <w:r>
        <w:t>unanimité</w:t>
      </w:r>
      <w:proofErr w:type="gramEnd"/>
    </w:p>
    <w:p w:rsidR="001F6D99" w:rsidRDefault="001F6D99" w:rsidP="001F6D99">
      <w:pPr>
        <w:jc w:val="center"/>
      </w:pPr>
    </w:p>
    <w:p w:rsidR="001F6D99" w:rsidRDefault="001F6D99" w:rsidP="001F6D99">
      <w:pPr>
        <w:jc w:val="center"/>
      </w:pPr>
      <w:r>
        <w:t xml:space="preserve">6 : Michel Proulx  nous indique que  pour cette </w:t>
      </w:r>
      <w:proofErr w:type="gramStart"/>
      <w:r>
        <w:t>saison  ,</w:t>
      </w:r>
      <w:proofErr w:type="gramEnd"/>
      <w:r>
        <w:t xml:space="preserve"> s’il y a retour de l’arbitre derrière le marbre ,il faudra être tolérant pour permettre à nos arbitres de retrouver leurs repères.</w:t>
      </w:r>
    </w:p>
    <w:p w:rsidR="001F6D99" w:rsidRDefault="001F6D99" w:rsidP="001F6D99">
      <w:pPr>
        <w:jc w:val="center"/>
      </w:pPr>
      <w:r>
        <w:t xml:space="preserve">Dans le cas contraire, il faudra aussi faire preuve de patience et aussi dans un autre aspect du jeu que ce soit de la part  des  entraîneurs ou des joueurs le langage abusif </w:t>
      </w:r>
      <w:proofErr w:type="gramStart"/>
      <w:r>
        <w:t>( insultes</w:t>
      </w:r>
      <w:proofErr w:type="gramEnd"/>
      <w:r>
        <w:t xml:space="preserve"> ou autres commentaires) ne sera pas toléré  des sanctions pourront être appliquées  si cela déborde.</w:t>
      </w:r>
    </w:p>
    <w:p w:rsidR="001F6D99" w:rsidRDefault="001F6D99" w:rsidP="001F6D99">
      <w:pPr>
        <w:jc w:val="center"/>
      </w:pPr>
      <w:r>
        <w:t>Il nous fait part aussi du nombre restreints d’arbitres et qu’il doit quelquefois faire des miracles pour pouvoir assigner deux arbitres lors des parties.</w:t>
      </w:r>
    </w:p>
    <w:p w:rsidR="001F6D99" w:rsidRDefault="001F6D99" w:rsidP="001F6D99">
      <w:pPr>
        <w:jc w:val="center"/>
      </w:pPr>
      <w:r>
        <w:t>7 </w:t>
      </w:r>
      <w:proofErr w:type="gramStart"/>
      <w:r>
        <w:t>:  Pierre</w:t>
      </w:r>
      <w:proofErr w:type="gramEnd"/>
      <w:r>
        <w:t xml:space="preserve"> nous mentionne que sitôt  connu les coûts associées aux frais de ligue et de la fédération ,il ébauchera une première mouture du budget</w:t>
      </w:r>
    </w:p>
    <w:p w:rsidR="001F6D99" w:rsidRDefault="001F6D99" w:rsidP="001F6D99">
      <w:pPr>
        <w:jc w:val="center"/>
      </w:pPr>
      <w:r>
        <w:t>8 : Il est important de vérifier les infos sur le site pour les mettre à jour</w:t>
      </w:r>
    </w:p>
    <w:p w:rsidR="001F6D99" w:rsidRDefault="001F6D99" w:rsidP="003A7C76">
      <w:pPr>
        <w:jc w:val="center"/>
      </w:pPr>
      <w:r>
        <w:t xml:space="preserve">9 : </w:t>
      </w:r>
    </w:p>
    <w:p w:rsidR="001F6D99" w:rsidRDefault="001F6D99" w:rsidP="003A7C76">
      <w:pPr>
        <w:jc w:val="center"/>
      </w:pPr>
      <w:r>
        <w:t xml:space="preserve">A : Il est accepté que la saison </w:t>
      </w:r>
      <w:proofErr w:type="gramStart"/>
      <w:r>
        <w:t>comportera</w:t>
      </w:r>
      <w:proofErr w:type="gramEnd"/>
      <w:r>
        <w:t xml:space="preserve">  20 parties en saison régulière</w:t>
      </w:r>
    </w:p>
    <w:p w:rsidR="001F6D99" w:rsidRDefault="001F6D99" w:rsidP="003A7C76">
      <w:pPr>
        <w:jc w:val="center"/>
      </w:pPr>
    </w:p>
    <w:p w:rsidR="001F6D99" w:rsidRDefault="001F6D99" w:rsidP="003A7C76">
      <w:pPr>
        <w:jc w:val="center"/>
      </w:pPr>
      <w:r>
        <w:t>B </w:t>
      </w:r>
      <w:proofErr w:type="gramStart"/>
      <w:r>
        <w:t>:il</w:t>
      </w:r>
      <w:proofErr w:type="gramEnd"/>
      <w:r>
        <w:t xml:space="preserve"> est demandé de préparer une proposition pour limiter à 30 joueurs réguliers sur un cahier d’équipe en regard du règlement 18.1 pour le majeur</w:t>
      </w:r>
    </w:p>
    <w:p w:rsidR="001F6D99" w:rsidRDefault="001F6D99" w:rsidP="003A7C76">
      <w:pPr>
        <w:jc w:val="center"/>
      </w:pPr>
      <w:r>
        <w:t xml:space="preserve">J-P </w:t>
      </w:r>
      <w:proofErr w:type="spellStart"/>
      <w:r>
        <w:t>Poitras</w:t>
      </w:r>
      <w:proofErr w:type="spellEnd"/>
      <w:r>
        <w:t xml:space="preserve"> la présentera à la prochaine réunion</w:t>
      </w:r>
    </w:p>
    <w:sectPr w:rsidR="001F6D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76"/>
    <w:rsid w:val="001504CF"/>
    <w:rsid w:val="001F6289"/>
    <w:rsid w:val="001F6D99"/>
    <w:rsid w:val="003A7C76"/>
    <w:rsid w:val="00843D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62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62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2843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2022-01-26T16:54:00Z</dcterms:created>
  <dcterms:modified xsi:type="dcterms:W3CDTF">2022-01-26T16:54:00Z</dcterms:modified>
</cp:coreProperties>
</file>